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2"/>
        <w:rPr>
          <w:rFonts w:hint="eastAsia"/>
        </w:rPr>
      </w:pPr>
      <w:r>
        <w:rPr>
          <w:rStyle w:val="10"/>
          <w:rFonts w:hint="eastAsia"/>
          <w:lang w:eastAsia="zh-CN"/>
        </w:rPr>
        <w:t>附件</w:t>
      </w:r>
      <w:r>
        <w:rPr>
          <w:rStyle w:val="10"/>
          <w:rFonts w:hint="eastAsia"/>
          <w:lang w:val="en-US" w:eastAsia="zh-CN"/>
        </w:rPr>
        <w:t xml:space="preserve">4  </w:t>
      </w:r>
      <w:bookmarkStart w:id="0" w:name="_Toc632"/>
    </w:p>
    <w:p>
      <w:pPr>
        <w:pStyle w:val="2"/>
        <w:jc w:val="distribute"/>
        <w:rPr>
          <w:rFonts w:hint="eastAsia"/>
        </w:rPr>
      </w:pPr>
    </w:p>
    <w:p>
      <w:pPr>
        <w:pStyle w:val="2"/>
        <w:jc w:val="distribute"/>
        <w:rPr>
          <w:rFonts w:hint="default" w:eastAsia="宋体"/>
          <w:b/>
          <w:bCs/>
          <w:snapToGrid w:val="0"/>
          <w:kern w:val="0"/>
          <w:lang w:val="en-US" w:eastAsia="zh-CN"/>
        </w:rPr>
      </w:pPr>
      <w:r>
        <w:rPr>
          <w:rFonts w:hint="eastAsia"/>
          <w:b/>
          <w:bCs/>
          <w:snapToGrid w:val="0"/>
          <w:kern w:val="0"/>
          <w:lang w:val="en-US" w:eastAsia="zh-CN"/>
        </w:rPr>
        <w:t>****</w:t>
      </w:r>
    </w:p>
    <w:p>
      <w:pPr>
        <w:pStyle w:val="2"/>
        <w:jc w:val="distribute"/>
        <w:rPr>
          <w:b/>
          <w:bCs/>
          <w:snapToGrid w:val="0"/>
          <w:kern w:val="0"/>
        </w:rPr>
      </w:pPr>
      <w:bookmarkStart w:id="1" w:name="_动物实验方案书"/>
      <w:r>
        <w:rPr>
          <w:rFonts w:hint="eastAsia"/>
          <w:b/>
          <w:bCs/>
          <w:snapToGrid w:val="0"/>
          <w:kern w:val="0"/>
        </w:rPr>
        <w:t>动物实验方案书</w:t>
      </w:r>
      <w:bookmarkEnd w:id="0"/>
    </w:p>
    <w:bookmarkEnd w:id="1"/>
    <w:p>
      <w:pPr>
        <w:pStyle w:val="2"/>
        <w:outlineLvl w:val="9"/>
      </w:pPr>
    </w:p>
    <w:p>
      <w:pPr>
        <w:rPr>
          <w:rStyle w:val="11"/>
          <w:rFonts w:hint="default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项目名称：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 xml:space="preserve">   </w:t>
      </w:r>
    </w:p>
    <w:p>
      <w:pPr>
        <w:rPr>
          <w:rFonts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>项目负责单位：</w:t>
      </w:r>
      <w:r>
        <w:rPr>
          <w:rFonts w:hint="eastAsia" w:ascii="宋体" w:hAnsi="宋体" w:eastAsia="宋体"/>
          <w:sz w:val="32"/>
          <w:szCs w:val="32"/>
          <w:u w:val="single"/>
        </w:rPr>
        <w:t>成都中医药大学附属医院</w:t>
      </w:r>
    </w:p>
    <w:p>
      <w:pPr>
        <w:rPr>
          <w:rFonts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>项目负责人：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</w:t>
      </w:r>
    </w:p>
    <w:p>
      <w:pPr>
        <w:rPr>
          <w:rFonts w:hint="default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项目负责人所在单位：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</w:t>
      </w:r>
    </w:p>
    <w:p>
      <w:pPr>
        <w:rPr>
          <w:rFonts w:hint="default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联系方式：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 （电话及邮箱）</w:t>
      </w:r>
    </w:p>
    <w:p>
      <w:pPr>
        <w:rPr>
          <w:rFonts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>版本日期：</w:t>
      </w:r>
      <w:r>
        <w:rPr>
          <w:rFonts w:hint="eastAsia" w:ascii="宋体" w:hAnsi="宋体" w:eastAsia="宋体"/>
          <w:sz w:val="32"/>
          <w:szCs w:val="32"/>
          <w:u w:val="single"/>
        </w:rPr>
        <w:t>20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>**</w:t>
      </w:r>
      <w:r>
        <w:rPr>
          <w:rFonts w:hint="eastAsia" w:ascii="宋体" w:hAnsi="宋体" w:eastAsia="宋体"/>
          <w:sz w:val="32"/>
          <w:szCs w:val="32"/>
          <w:u w:val="single"/>
        </w:rPr>
        <w:t>年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>**</w:t>
      </w:r>
      <w:r>
        <w:rPr>
          <w:rFonts w:hint="eastAsia" w:ascii="宋体" w:hAnsi="宋体" w:eastAsia="宋体"/>
          <w:sz w:val="32"/>
          <w:szCs w:val="32"/>
          <w:u w:val="single"/>
        </w:rPr>
        <w:t>月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**</w:t>
      </w:r>
      <w:r>
        <w:rPr>
          <w:rFonts w:hint="eastAsia" w:ascii="宋体" w:hAnsi="宋体" w:eastAsia="宋体"/>
          <w:sz w:val="32"/>
          <w:szCs w:val="32"/>
          <w:u w:val="single"/>
        </w:rPr>
        <w:t>日</w:t>
      </w:r>
    </w:p>
    <w:p>
      <w:pPr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>版本号：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>V1.0</w:t>
      </w:r>
    </w:p>
    <w:p>
      <w:pPr>
        <w:rPr>
          <w:rFonts w:ascii="宋体" w:hAnsi="宋体" w:eastAsia="宋体" w:cs="宋体"/>
          <w:sz w:val="32"/>
          <w:szCs w:val="32"/>
          <w:u w:val="single"/>
        </w:rPr>
      </w:pPr>
    </w:p>
    <w:p>
      <w:pPr>
        <w:rPr>
          <w:rFonts w:ascii="宋体" w:hAnsi="宋体" w:eastAsia="宋体" w:cs="宋体"/>
          <w:sz w:val="32"/>
          <w:szCs w:val="32"/>
          <w:u w:val="single"/>
        </w:rPr>
      </w:pPr>
    </w:p>
    <w:p>
      <w:pPr>
        <w:rPr>
          <w:rFonts w:ascii="宋体" w:hAnsi="宋体" w:eastAsia="宋体" w:cs="宋体"/>
          <w:sz w:val="32"/>
          <w:szCs w:val="32"/>
          <w:u w:val="single"/>
        </w:rPr>
      </w:pPr>
    </w:p>
    <w:p>
      <w:pPr>
        <w:rPr>
          <w:rFonts w:ascii="宋体" w:hAnsi="宋体" w:eastAsia="宋体" w:cs="宋体"/>
          <w:sz w:val="32"/>
          <w:szCs w:val="32"/>
          <w:u w:val="single"/>
        </w:rPr>
      </w:pPr>
    </w:p>
    <w:p>
      <w:pPr>
        <w:rPr>
          <w:rFonts w:ascii="宋体" w:hAnsi="宋体" w:eastAsia="宋体" w:cs="宋体"/>
          <w:sz w:val="32"/>
          <w:szCs w:val="32"/>
          <w:u w:val="single"/>
        </w:rPr>
      </w:pPr>
    </w:p>
    <w:p>
      <w:pPr>
        <w:rPr>
          <w:rFonts w:ascii="宋体" w:hAnsi="宋体" w:eastAsia="宋体" w:cs="宋体"/>
          <w:sz w:val="32"/>
          <w:szCs w:val="32"/>
          <w:u w:val="single"/>
        </w:rPr>
      </w:pPr>
    </w:p>
    <w:p>
      <w:pPr>
        <w:widowControl/>
        <w:jc w:val="left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widowControl/>
        <w:jc w:val="left"/>
        <w:rPr>
          <w:kern w:val="0"/>
        </w:rPr>
      </w:pPr>
      <w:r>
        <w:t xml:space="preserve">                                    </w:t>
      </w:r>
      <w:r>
        <w:rPr>
          <w:kern w:val="0"/>
        </w:rPr>
        <w:t xml:space="preserve">                                     </w:t>
      </w:r>
    </w:p>
    <w:p>
      <w:pPr>
        <w:pStyle w:val="3"/>
        <w:bidi w:val="0"/>
        <w:jc w:val="center"/>
      </w:pPr>
      <w:r>
        <w:t>目录</w:t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_Toc632 </w:instrText>
      </w:r>
      <w:r>
        <w:fldChar w:fldCharType="separate"/>
      </w:r>
      <w:r>
        <w:rPr>
          <w:rFonts w:hint="eastAsia"/>
        </w:rPr>
        <w:t>动物实验方案书</w:t>
      </w:r>
      <w:r>
        <w:tab/>
      </w:r>
      <w:r>
        <w:fldChar w:fldCharType="begin"/>
      </w:r>
      <w:r>
        <w:instrText xml:space="preserve"> PAGEREF _Toc632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_Toc24353 </w:instrText>
      </w:r>
      <w:r>
        <w:fldChar w:fldCharType="separate"/>
      </w:r>
      <w:r>
        <w:rPr>
          <w:rFonts w:ascii="宋体" w:hAnsi="宋体" w:eastAsia="宋体"/>
          <w:bCs/>
          <w:szCs w:val="24"/>
        </w:rPr>
        <w:t xml:space="preserve">1. </w:t>
      </w:r>
      <w:r>
        <w:rPr>
          <w:rFonts w:hint="eastAsia" w:ascii="宋体" w:hAnsi="宋体" w:eastAsia="宋体"/>
          <w:bCs/>
          <w:szCs w:val="24"/>
        </w:rPr>
        <w:t>研究背景与概述</w:t>
      </w:r>
      <w:r>
        <w:tab/>
      </w:r>
      <w:r>
        <w:fldChar w:fldCharType="begin"/>
      </w:r>
      <w:r>
        <w:instrText xml:space="preserve"> PAGEREF _Toc24353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_Toc18044 </w:instrText>
      </w:r>
      <w:r>
        <w:fldChar w:fldCharType="separate"/>
      </w:r>
      <w:r>
        <w:rPr>
          <w:rFonts w:ascii="宋体" w:hAnsi="宋体" w:eastAsia="宋体"/>
          <w:bCs/>
          <w:szCs w:val="24"/>
        </w:rPr>
        <w:t xml:space="preserve">2. </w:t>
      </w:r>
      <w:r>
        <w:rPr>
          <w:rFonts w:hint="eastAsia" w:ascii="宋体" w:hAnsi="宋体" w:eastAsia="宋体"/>
          <w:bCs/>
          <w:szCs w:val="24"/>
        </w:rPr>
        <w:t>研究目的与意义</w:t>
      </w:r>
      <w:r>
        <w:tab/>
      </w:r>
      <w:r>
        <w:fldChar w:fldCharType="begin"/>
      </w:r>
      <w:r>
        <w:instrText xml:space="preserve"> PAGEREF _Toc18044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_Toc24788 </w:instrText>
      </w:r>
      <w:r>
        <w:fldChar w:fldCharType="separate"/>
      </w:r>
      <w:r>
        <w:rPr>
          <w:rFonts w:ascii="宋体" w:hAnsi="宋体" w:eastAsia="宋体"/>
          <w:bCs/>
          <w:szCs w:val="24"/>
        </w:rPr>
        <w:t xml:space="preserve">3. </w:t>
      </w:r>
      <w:r>
        <w:rPr>
          <w:rFonts w:hint="eastAsia" w:ascii="宋体" w:hAnsi="宋体" w:eastAsia="宋体"/>
          <w:bCs/>
          <w:szCs w:val="24"/>
        </w:rPr>
        <w:t>研究内容</w:t>
      </w:r>
      <w:r>
        <w:tab/>
      </w:r>
      <w:r>
        <w:fldChar w:fldCharType="begin"/>
      </w:r>
      <w:r>
        <w:instrText xml:space="preserve"> PAGEREF _Toc24788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_Toc1855 </w:instrText>
      </w:r>
      <w:r>
        <w:fldChar w:fldCharType="separate"/>
      </w:r>
      <w:r>
        <w:rPr>
          <w:rFonts w:ascii="宋体" w:hAnsi="宋体" w:eastAsia="宋体"/>
          <w:bCs/>
          <w:szCs w:val="24"/>
        </w:rPr>
        <w:t xml:space="preserve">4. </w:t>
      </w:r>
      <w:r>
        <w:rPr>
          <w:rFonts w:hint="eastAsia" w:ascii="宋体" w:hAnsi="宋体" w:eastAsia="宋体"/>
          <w:bCs/>
          <w:szCs w:val="24"/>
        </w:rPr>
        <w:t>研究方法</w:t>
      </w:r>
      <w:r>
        <w:tab/>
      </w:r>
      <w:r>
        <w:fldChar w:fldCharType="begin"/>
      </w:r>
      <w:r>
        <w:instrText xml:space="preserve"> PAGEREF _Toc1855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_Toc16280 </w:instrText>
      </w:r>
      <w:r>
        <w:fldChar w:fldCharType="separate"/>
      </w:r>
      <w:r>
        <w:rPr>
          <w:rFonts w:ascii="宋体" w:hAnsi="宋体" w:eastAsia="宋体"/>
          <w:szCs w:val="24"/>
        </w:rPr>
        <w:t xml:space="preserve">5. </w:t>
      </w:r>
      <w:r>
        <w:rPr>
          <w:rFonts w:hint="eastAsia" w:ascii="宋体" w:hAnsi="宋体" w:eastAsia="宋体"/>
          <w:bCs/>
          <w:szCs w:val="24"/>
        </w:rPr>
        <w:t>动物处死方法</w:t>
      </w:r>
      <w:r>
        <w:tab/>
      </w:r>
      <w:r>
        <w:fldChar w:fldCharType="begin"/>
      </w:r>
      <w:r>
        <w:instrText xml:space="preserve"> PAGEREF _Toc16280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_Toc12272 </w:instrText>
      </w:r>
      <w:r>
        <w:fldChar w:fldCharType="separate"/>
      </w:r>
      <w:r>
        <w:rPr>
          <w:rFonts w:ascii="宋体" w:hAnsi="宋体" w:eastAsia="宋体"/>
          <w:bCs/>
          <w:szCs w:val="24"/>
        </w:rPr>
        <w:t xml:space="preserve">6. </w:t>
      </w:r>
      <w:r>
        <w:rPr>
          <w:rFonts w:hint="eastAsia" w:ascii="宋体" w:hAnsi="宋体" w:eastAsia="宋体"/>
          <w:bCs/>
          <w:szCs w:val="24"/>
        </w:rPr>
        <w:t>处死</w:t>
      </w:r>
      <w:r>
        <w:rPr>
          <w:rFonts w:hint="eastAsia" w:ascii="宋体" w:hAnsi="宋体" w:eastAsia="宋体"/>
          <w:bCs/>
          <w:szCs w:val="24"/>
          <w:lang w:eastAsia="zh-CN"/>
        </w:rPr>
        <w:t>动物</w:t>
      </w:r>
      <w:r>
        <w:rPr>
          <w:rFonts w:hint="eastAsia" w:ascii="宋体" w:hAnsi="宋体" w:eastAsia="宋体"/>
          <w:bCs/>
          <w:szCs w:val="24"/>
        </w:rPr>
        <w:t>处置方式</w:t>
      </w:r>
      <w:r>
        <w:tab/>
      </w:r>
      <w:r>
        <w:fldChar w:fldCharType="begin"/>
      </w:r>
      <w:r>
        <w:instrText xml:space="preserve"> PAGEREF _Toc12272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_Toc32300 </w:instrText>
      </w:r>
      <w:r>
        <w:fldChar w:fldCharType="separate"/>
      </w:r>
      <w:r>
        <w:rPr>
          <w:rFonts w:ascii="宋体" w:hAnsi="宋体" w:eastAsia="宋体"/>
          <w:bCs/>
          <w:szCs w:val="24"/>
        </w:rPr>
        <w:t xml:space="preserve">7. </w:t>
      </w:r>
      <w:r>
        <w:rPr>
          <w:rFonts w:hint="eastAsia" w:ascii="宋体" w:hAnsi="宋体" w:eastAsia="宋体"/>
          <w:bCs/>
          <w:szCs w:val="24"/>
        </w:rPr>
        <w:t>数据处理与分析方法</w:t>
      </w:r>
      <w:r>
        <w:tab/>
      </w:r>
      <w:r>
        <w:fldChar w:fldCharType="begin"/>
      </w:r>
      <w:r>
        <w:instrText xml:space="preserve"> PAGEREF _Toc32300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_Toc13148 </w:instrText>
      </w:r>
      <w:r>
        <w:fldChar w:fldCharType="separate"/>
      </w:r>
      <w:r>
        <w:rPr>
          <w:rFonts w:ascii="宋体" w:hAnsi="宋体" w:eastAsia="宋体"/>
          <w:bCs/>
          <w:szCs w:val="24"/>
        </w:rPr>
        <w:t xml:space="preserve">8. </w:t>
      </w:r>
      <w:r>
        <w:rPr>
          <w:rFonts w:hint="eastAsia" w:ascii="宋体" w:hAnsi="宋体" w:eastAsia="宋体"/>
          <w:bCs/>
          <w:szCs w:val="24"/>
        </w:rPr>
        <w:t>技术路线图</w:t>
      </w:r>
      <w:r>
        <w:tab/>
      </w:r>
      <w:r>
        <w:fldChar w:fldCharType="begin"/>
      </w:r>
      <w:r>
        <w:instrText xml:space="preserve"> PAGEREF _Toc13148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_Toc31502 </w:instrText>
      </w:r>
      <w:r>
        <w:fldChar w:fldCharType="separate"/>
      </w:r>
      <w:r>
        <w:rPr>
          <w:rFonts w:hint="eastAsia"/>
        </w:rPr>
        <w:t>参考文献</w:t>
      </w:r>
      <w:r>
        <w:tab/>
      </w:r>
      <w:r>
        <w:fldChar w:fldCharType="begin"/>
      </w:r>
      <w:r>
        <w:instrText xml:space="preserve"> PAGEREF _Toc31502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pStyle w:val="5"/>
        <w:spacing w:line="360" w:lineRule="auto"/>
        <w:ind w:left="0" w:leftChars="0" w:firstLine="0" w:firstLineChars="0"/>
        <w:rPr>
          <w:rFonts w:ascii="黑体" w:hAnsi="黑体" w:eastAsia="黑体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  <w:sectPr>
          <w:footerReference r:id="rId8" w:type="first"/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sz w:val="24"/>
          <w:szCs w:val="24"/>
        </w:rPr>
      </w:pPr>
      <w:bookmarkStart w:id="2" w:name="_Toc24353"/>
      <w:r>
        <w:rPr>
          <w:rFonts w:hint="eastAsia" w:ascii="宋体" w:hAnsi="宋体" w:eastAsia="宋体"/>
          <w:b/>
          <w:bCs/>
          <w:sz w:val="24"/>
          <w:szCs w:val="24"/>
        </w:rPr>
        <w:t>研究背景与概述</w:t>
      </w:r>
      <w:bookmarkEnd w:id="2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***领域的研究背景和概述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>
      <w:pPr>
        <w:tabs>
          <w:tab w:val="left" w:pos="3060"/>
        </w:tabs>
        <w:adjustRightInd w:val="0"/>
        <w:snapToGrid w:val="0"/>
        <w:spacing w:line="355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  <w:t>如动物模型介绍，阳性药选择依据，前期剂量探索结果、安全性研究结果概述等，预试验结果等。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sz w:val="24"/>
          <w:szCs w:val="24"/>
        </w:rPr>
      </w:pPr>
      <w:bookmarkStart w:id="3" w:name="_Toc18044"/>
      <w:r>
        <w:rPr>
          <w:rFonts w:hint="eastAsia" w:ascii="宋体" w:hAnsi="宋体" w:eastAsia="宋体"/>
          <w:b/>
          <w:bCs/>
          <w:sz w:val="24"/>
          <w:szCs w:val="24"/>
        </w:rPr>
        <w:t>研究目的与意义</w:t>
      </w:r>
      <w:bookmarkEnd w:id="3"/>
    </w:p>
    <w:p>
      <w:pPr>
        <w:pStyle w:val="13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sz w:val="24"/>
          <w:szCs w:val="24"/>
        </w:rPr>
      </w:pPr>
      <w:bookmarkStart w:id="4" w:name="_Toc24788"/>
      <w:r>
        <w:rPr>
          <w:rFonts w:hint="eastAsia" w:ascii="宋体" w:hAnsi="宋体" w:eastAsia="宋体"/>
          <w:b/>
          <w:bCs/>
          <w:sz w:val="24"/>
          <w:szCs w:val="24"/>
        </w:rPr>
        <w:t>研究内容</w:t>
      </w:r>
      <w:bookmarkEnd w:id="4"/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/>
          <w:sz w:val="24"/>
          <w:szCs w:val="24"/>
        </w:rPr>
        <w:t>3.</w:t>
      </w:r>
      <w:r>
        <w:rPr>
          <w:rFonts w:ascii="宋体" w:hAnsi="宋体" w:eastAsia="宋体"/>
          <w:b w:val="0"/>
          <w:bCs/>
          <w:color w:val="000000"/>
          <w:sz w:val="24"/>
          <w:szCs w:val="24"/>
        </w:rPr>
        <w:t>1.</w:t>
      </w:r>
      <w:r>
        <w:rPr>
          <w:rFonts w:hint="eastAsia" w:ascii="宋体" w:hAnsi="宋体" w:eastAsia="宋体"/>
          <w:b w:val="0"/>
          <w:bCs/>
          <w:color w:val="000000"/>
          <w:sz w:val="24"/>
          <w:szCs w:val="24"/>
          <w:lang w:eastAsia="zh-CN"/>
        </w:rPr>
        <w:t>第一部分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/>
          <w:sz w:val="24"/>
          <w:szCs w:val="24"/>
        </w:rPr>
        <w:t>3.</w:t>
      </w:r>
      <w:r>
        <w:rPr>
          <w:rFonts w:ascii="宋体" w:hAnsi="宋体" w:eastAsia="宋体"/>
          <w:b w:val="0"/>
          <w:bCs/>
          <w:color w:val="000000"/>
          <w:sz w:val="24"/>
          <w:szCs w:val="24"/>
        </w:rPr>
        <w:t xml:space="preserve">2. </w:t>
      </w:r>
      <w:r>
        <w:rPr>
          <w:rFonts w:hint="eastAsia" w:ascii="宋体" w:hAnsi="宋体" w:eastAsia="宋体"/>
          <w:b w:val="0"/>
          <w:bCs/>
          <w:color w:val="000000"/>
          <w:sz w:val="24"/>
          <w:szCs w:val="24"/>
          <w:lang w:eastAsia="zh-CN"/>
        </w:rPr>
        <w:t>第二部分</w:t>
      </w:r>
      <w:r>
        <w:rPr>
          <w:rFonts w:hint="eastAsia" w:ascii="宋体" w:hAnsi="宋体" w:eastAsia="宋体"/>
          <w:b w:val="0"/>
          <w:bCs/>
          <w:color w:val="000000"/>
          <w:sz w:val="24"/>
          <w:szCs w:val="24"/>
          <w:lang w:val="en-US" w:eastAsia="zh-CN"/>
        </w:rPr>
        <w:t>..</w:t>
      </w:r>
      <w:r>
        <w:rPr>
          <w:rFonts w:hint="eastAsia" w:ascii="宋体" w:hAnsi="宋体" w:eastAsia="宋体"/>
          <w:b/>
          <w:color w:val="000000"/>
          <w:sz w:val="24"/>
          <w:szCs w:val="24"/>
          <w:lang w:val="en-US" w:eastAsia="zh-CN"/>
        </w:rPr>
        <w:t>.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sz w:val="24"/>
          <w:szCs w:val="24"/>
        </w:rPr>
      </w:pPr>
      <w:bookmarkStart w:id="5" w:name="_Toc1855"/>
      <w:r>
        <w:rPr>
          <w:rFonts w:hint="eastAsia" w:ascii="宋体" w:hAnsi="宋体" w:eastAsia="宋体"/>
          <w:b/>
          <w:bCs/>
          <w:sz w:val="24"/>
          <w:szCs w:val="24"/>
        </w:rPr>
        <w:t>研究方法</w:t>
      </w:r>
      <w:bookmarkEnd w:id="5"/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4.1.实验动物来源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（许可证号，动物种类、数量，饲养环境等）</w:t>
      </w:r>
    </w:p>
    <w:p>
      <w:pPr>
        <w:spacing w:line="360" w:lineRule="auto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4.2药物制备</w:t>
      </w:r>
    </w:p>
    <w:p>
      <w:pPr>
        <w:spacing w:line="360" w:lineRule="auto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4.3实验造模方法</w:t>
      </w:r>
    </w:p>
    <w:p>
      <w:pPr>
        <w:spacing w:line="360" w:lineRule="auto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4.4实验分组及干预方法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4.5</w:t>
      </w:r>
      <w:r>
        <w:rPr>
          <w:rFonts w:ascii="宋体" w:hAnsi="宋体" w:eastAsia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样本收集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（取样时间，取血方法、标本搜集与检测等）</w:t>
      </w:r>
    </w:p>
    <w:p>
      <w:pPr>
        <w:spacing w:line="360" w:lineRule="auto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4.6</w:t>
      </w:r>
      <w:r>
        <w:rPr>
          <w:rFonts w:ascii="宋体" w:hAnsi="宋体" w:eastAsia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检测指标</w:t>
      </w:r>
    </w:p>
    <w:p>
      <w:pPr>
        <w:tabs>
          <w:tab w:val="left" w:pos="3060"/>
        </w:tabs>
        <w:adjustRightInd w:val="0"/>
        <w:snapToGrid w:val="0"/>
        <w:spacing w:line="360" w:lineRule="auto"/>
        <w:ind w:firstLine="564" w:firstLineChars="235"/>
        <w:rPr>
          <w:rFonts w:ascii="宋体" w:hAnsi="宋体" w:eastAsia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4.6.1一般情况观察</w:t>
      </w:r>
    </w:p>
    <w:p>
      <w:pPr>
        <w:adjustRightInd w:val="0"/>
        <w:snapToGrid w:val="0"/>
        <w:spacing w:line="360" w:lineRule="auto"/>
        <w:ind w:left="84" w:leftChars="40" w:firstLine="480" w:firstLineChars="200"/>
        <w:rPr>
          <w:rFonts w:ascii="宋体" w:hAnsi="宋体" w:eastAsia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4.6.2</w:t>
      </w:r>
      <w:r>
        <w:rPr>
          <w:rFonts w:ascii="宋体" w:hAnsi="宋体" w:eastAsia="宋体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血生化指标检测</w:t>
      </w:r>
    </w:p>
    <w:p>
      <w:pPr>
        <w:tabs>
          <w:tab w:val="left" w:pos="306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4.6.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组织病理检测</w:t>
      </w:r>
    </w:p>
    <w:p>
      <w:pPr>
        <w:tabs>
          <w:tab w:val="left" w:pos="306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4.6.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特殊指标检测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sz w:val="24"/>
          <w:szCs w:val="24"/>
        </w:rPr>
      </w:pPr>
      <w:bookmarkStart w:id="6" w:name="_Toc16280"/>
      <w:r>
        <w:rPr>
          <w:rFonts w:hint="eastAsia" w:ascii="宋体" w:hAnsi="宋体" w:eastAsia="宋体"/>
          <w:b/>
          <w:bCs/>
          <w:sz w:val="24"/>
          <w:szCs w:val="24"/>
        </w:rPr>
        <w:t>动物处死方法</w:t>
      </w:r>
      <w:bookmarkEnd w:id="6"/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如麻醉、处死方式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）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sz w:val="24"/>
          <w:szCs w:val="24"/>
        </w:rPr>
      </w:pPr>
      <w:bookmarkStart w:id="7" w:name="_Toc12272"/>
      <w:r>
        <w:rPr>
          <w:rFonts w:hint="eastAsia" w:ascii="宋体" w:hAnsi="宋体" w:eastAsia="宋体"/>
          <w:b/>
          <w:bCs/>
          <w:sz w:val="24"/>
          <w:szCs w:val="24"/>
        </w:rPr>
        <w:t>处死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动物</w:t>
      </w:r>
      <w:r>
        <w:rPr>
          <w:rFonts w:hint="eastAsia" w:ascii="宋体" w:hAnsi="宋体" w:eastAsia="宋体"/>
          <w:b/>
          <w:bCs/>
          <w:sz w:val="24"/>
          <w:szCs w:val="24"/>
        </w:rPr>
        <w:t>处置方式</w:t>
      </w:r>
      <w:bookmarkEnd w:id="7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处死</w:t>
      </w:r>
      <w:r>
        <w:rPr>
          <w:rFonts w:hint="eastAsia" w:ascii="宋体" w:hAnsi="宋体" w:eastAsia="宋体"/>
          <w:sz w:val="24"/>
          <w:szCs w:val="24"/>
          <w:lang w:eastAsia="zh-CN"/>
        </w:rPr>
        <w:t>动物</w:t>
      </w:r>
      <w:r>
        <w:rPr>
          <w:rFonts w:hint="eastAsia" w:ascii="宋体" w:hAnsi="宋体" w:eastAsia="宋体"/>
          <w:sz w:val="24"/>
          <w:szCs w:val="24"/>
        </w:rPr>
        <w:t>尸体统一放进黄色垃圾袋，放进垃圾房冰箱。由学校动物房统一处理。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bookmarkStart w:id="8" w:name="_Toc32300"/>
      <w:r>
        <w:rPr>
          <w:rFonts w:hint="eastAsia" w:ascii="宋体" w:hAnsi="宋体" w:eastAsia="宋体"/>
          <w:b/>
          <w:bCs/>
          <w:sz w:val="24"/>
          <w:szCs w:val="24"/>
        </w:rPr>
        <w:t>数据处理与分析方法</w:t>
      </w:r>
      <w:bookmarkEnd w:id="8"/>
    </w:p>
    <w:p>
      <w:pPr>
        <w:pStyle w:val="13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sz w:val="24"/>
          <w:szCs w:val="24"/>
        </w:rPr>
      </w:pPr>
      <w:bookmarkStart w:id="9" w:name="_Toc13148"/>
      <w:r>
        <w:rPr>
          <w:rFonts w:hint="eastAsia" w:ascii="宋体" w:hAnsi="宋体" w:eastAsia="宋体"/>
          <w:b/>
          <w:bCs/>
          <w:sz w:val="24"/>
          <w:szCs w:val="24"/>
        </w:rPr>
        <w:t>技术路线图</w:t>
      </w:r>
      <w:bookmarkEnd w:id="9"/>
    </w:p>
    <w:p>
      <w:pPr>
        <w:spacing w:line="360" w:lineRule="auto"/>
        <w:outlineLvl w:val="0"/>
        <w:rPr>
          <w:rFonts w:hint="eastAsia" w:ascii="黑体" w:eastAsia="宋体"/>
          <w:szCs w:val="21"/>
          <w:lang w:val="en-US" w:eastAsia="zh-CN"/>
        </w:rPr>
        <w:sectPr>
          <w:footerReference r:id="rId9" w:type="firs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  <w:bookmarkStart w:id="10" w:name="_Toc31502"/>
      <w:r>
        <w:rPr>
          <w:rFonts w:hint="eastAsia"/>
        </w:rPr>
        <w:t>参考</w:t>
      </w:r>
      <w:bookmarkEnd w:id="10"/>
      <w:bookmarkStart w:id="11" w:name="_GoBack"/>
      <w:bookmarkEnd w:id="11"/>
      <w:r>
        <w:rPr>
          <w:rFonts w:hint="eastAsia"/>
          <w:lang w:val="en-US" w:eastAsia="zh-CN"/>
        </w:rPr>
        <w:t>文献</w:t>
      </w:r>
    </w:p>
    <w:p/>
    <w:sectPr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1</w:t>
    </w:r>
  </w:p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rFonts w:hint="eastAsia"/>
      </w:rPr>
      <w:t>版本日期和版本号：202</w:t>
    </w:r>
    <w:r>
      <w:rPr>
        <w:rFonts w:hint="eastAsia"/>
        <w:lang w:val="en-US" w:eastAsia="zh-CN"/>
      </w:rPr>
      <w:t>2</w:t>
    </w:r>
    <w:r>
      <w:rPr>
        <w:rFonts w:hint="eastAsia"/>
      </w:rPr>
      <w:t>年</w:t>
    </w:r>
    <w:r>
      <w:rPr>
        <w:rFonts w:hint="eastAsia" w:eastAsia="宋体"/>
        <w:lang w:eastAsia="zh-CN"/>
      </w:rPr>
      <w:t>**月**日</w:t>
    </w:r>
    <w:r>
      <w:rPr>
        <w:rFonts w:hint="eastAsia"/>
      </w:rPr>
      <w:t>，V1.0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2749B"/>
    <w:multiLevelType w:val="multilevel"/>
    <w:tmpl w:val="3762749B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67D28"/>
    <w:rsid w:val="66D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keepNext/>
      <w:keepLines/>
      <w:ind w:left="840" w:leftChars="400" w:firstLine="200" w:firstLineChars="200"/>
    </w:pPr>
    <w:rPr>
      <w:rFonts w:ascii="Calibri" w:hAnsi="Calibri" w:eastAsia="宋体" w:cs="Times New Roman"/>
    </w:r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2022-06-28T08:48:00Z</dcterms:created>
  <dc:creator>001</dc:creator>
  <cp:lastModifiedBy>001</cp:lastModifiedBy>
  <dcterms:modified xsi:type="dcterms:W3CDTF">2022-06-28T08:53:33Z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